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DF63" w14:textId="6C925AFF" w:rsidR="00E20958" w:rsidRPr="007A10BB" w:rsidRDefault="00E20958" w:rsidP="00E2095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0BB">
        <w:rPr>
          <w:rFonts w:ascii="Times New Roman" w:hAnsi="Times New Roman" w:cs="Times New Roman"/>
          <w:b/>
          <w:bCs/>
          <w:sz w:val="24"/>
          <w:szCs w:val="24"/>
        </w:rPr>
        <w:t>UCHWAŁA NR …/…./2026</w:t>
      </w:r>
    </w:p>
    <w:p w14:paraId="3FAD9BA7" w14:textId="076E5A22" w:rsidR="00E20958" w:rsidRPr="007A10BB" w:rsidRDefault="00E20958" w:rsidP="00E2095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0BB">
        <w:rPr>
          <w:rFonts w:ascii="Times New Roman" w:hAnsi="Times New Roman" w:cs="Times New Roman"/>
          <w:b/>
          <w:bCs/>
          <w:sz w:val="24"/>
          <w:szCs w:val="24"/>
        </w:rPr>
        <w:t>Rady Miejskiej w Nowym Mieście nad Pilicą</w:t>
      </w:r>
    </w:p>
    <w:p w14:paraId="0239397A" w14:textId="5EA551D6" w:rsidR="00E20958" w:rsidRPr="007A10BB" w:rsidRDefault="00E20958" w:rsidP="00E2095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0BB">
        <w:rPr>
          <w:rFonts w:ascii="Times New Roman" w:hAnsi="Times New Roman" w:cs="Times New Roman"/>
          <w:b/>
          <w:bCs/>
          <w:sz w:val="24"/>
          <w:szCs w:val="24"/>
        </w:rPr>
        <w:t>z dnia ……… 2026 r.</w:t>
      </w:r>
    </w:p>
    <w:p w14:paraId="28A26134" w14:textId="77777777" w:rsidR="0070784B" w:rsidRPr="0070784B" w:rsidRDefault="0070784B" w:rsidP="007078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784B">
        <w:rPr>
          <w:rFonts w:ascii="Times New Roman" w:hAnsi="Times New Roman" w:cs="Times New Roman"/>
          <w:b/>
          <w:bCs/>
          <w:sz w:val="24"/>
          <w:szCs w:val="24"/>
        </w:rPr>
        <w:t>w sprawie przystąpienia Gminy Nowe Miasto nad Pilicą do Związku Powiatowo‑Gminnego „Grójeckie Przewozy Autobusowe”</w:t>
      </w:r>
    </w:p>
    <w:p w14:paraId="7877C93A" w14:textId="77777777" w:rsidR="0070784B" w:rsidRPr="0070784B" w:rsidRDefault="0070784B" w:rsidP="0070784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8829D1" w14:textId="7CC76667" w:rsidR="0070784B" w:rsidRDefault="0070784B" w:rsidP="00CD4894">
      <w:pPr>
        <w:jc w:val="both"/>
        <w:rPr>
          <w:rFonts w:ascii="Times New Roman" w:hAnsi="Times New Roman" w:cs="Times New Roman"/>
          <w:sz w:val="24"/>
          <w:szCs w:val="24"/>
        </w:rPr>
      </w:pPr>
      <w:r w:rsidRPr="0070784B">
        <w:rPr>
          <w:rFonts w:ascii="Times New Roman" w:hAnsi="Times New Roman" w:cs="Times New Roman"/>
          <w:sz w:val="24"/>
          <w:szCs w:val="24"/>
        </w:rPr>
        <w:t>Na podstawie art. 18 ust. 2 pkt 12, art. 64 ust. 1–5 ustawy z dnia 8 marca 1990 r. o samorządzie gminnym (</w:t>
      </w:r>
      <w:proofErr w:type="spellStart"/>
      <w:r w:rsidR="0064075B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64075B">
        <w:rPr>
          <w:rFonts w:ascii="Times New Roman" w:hAnsi="Times New Roman" w:cs="Times New Roman"/>
          <w:sz w:val="24"/>
          <w:szCs w:val="24"/>
        </w:rPr>
        <w:t xml:space="preserve">. </w:t>
      </w:r>
      <w:r w:rsidRPr="0070784B">
        <w:rPr>
          <w:rFonts w:ascii="Times New Roman" w:hAnsi="Times New Roman" w:cs="Times New Roman"/>
          <w:sz w:val="24"/>
          <w:szCs w:val="24"/>
        </w:rPr>
        <w:t>Dz.U. z 202</w:t>
      </w:r>
      <w:r w:rsidR="00CD4894">
        <w:rPr>
          <w:rFonts w:ascii="Times New Roman" w:hAnsi="Times New Roman" w:cs="Times New Roman"/>
          <w:sz w:val="24"/>
          <w:szCs w:val="24"/>
        </w:rPr>
        <w:t>5</w:t>
      </w:r>
      <w:r w:rsidRPr="0070784B">
        <w:rPr>
          <w:rFonts w:ascii="Times New Roman" w:hAnsi="Times New Roman" w:cs="Times New Roman"/>
          <w:sz w:val="24"/>
          <w:szCs w:val="24"/>
        </w:rPr>
        <w:t xml:space="preserve"> r. poz.</w:t>
      </w:r>
      <w:r w:rsidR="00CD4894">
        <w:rPr>
          <w:rFonts w:ascii="Times New Roman" w:hAnsi="Times New Roman" w:cs="Times New Roman"/>
          <w:sz w:val="24"/>
          <w:szCs w:val="24"/>
        </w:rPr>
        <w:t xml:space="preserve"> 1153</w:t>
      </w:r>
      <w:r w:rsidR="00043AD3">
        <w:rPr>
          <w:rFonts w:ascii="Times New Roman" w:hAnsi="Times New Roman" w:cs="Times New Roman"/>
          <w:sz w:val="24"/>
          <w:szCs w:val="24"/>
        </w:rPr>
        <w:t xml:space="preserve"> ze zm.</w:t>
      </w:r>
      <w:r w:rsidR="00CD4894">
        <w:rPr>
          <w:rFonts w:ascii="Times New Roman" w:hAnsi="Times New Roman" w:cs="Times New Roman"/>
          <w:sz w:val="24"/>
          <w:szCs w:val="24"/>
        </w:rPr>
        <w:t>)</w:t>
      </w:r>
    </w:p>
    <w:p w14:paraId="15B099C9" w14:textId="232F9587" w:rsidR="00E20958" w:rsidRPr="0070784B" w:rsidRDefault="00E20958" w:rsidP="007078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784B">
        <w:rPr>
          <w:rFonts w:ascii="Times New Roman" w:hAnsi="Times New Roman" w:cs="Times New Roman"/>
          <w:b/>
          <w:bCs/>
          <w:sz w:val="24"/>
          <w:szCs w:val="24"/>
        </w:rPr>
        <w:t>Rada Miejska w Nowym Mieście nad Pilicą</w:t>
      </w:r>
    </w:p>
    <w:p w14:paraId="131E2759" w14:textId="31975550" w:rsidR="00E20958" w:rsidRPr="007A10BB" w:rsidRDefault="00E20958" w:rsidP="00E2095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0BB">
        <w:rPr>
          <w:rFonts w:ascii="Times New Roman" w:hAnsi="Times New Roman" w:cs="Times New Roman"/>
          <w:b/>
          <w:bCs/>
          <w:sz w:val="24"/>
          <w:szCs w:val="24"/>
        </w:rPr>
        <w:t>uchwala, co następuje:</w:t>
      </w:r>
    </w:p>
    <w:p w14:paraId="1D0631AA" w14:textId="77777777" w:rsidR="0070784B" w:rsidRPr="0070784B" w:rsidRDefault="0070784B" w:rsidP="007078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784B">
        <w:rPr>
          <w:rFonts w:ascii="Times New Roman" w:hAnsi="Times New Roman" w:cs="Times New Roman"/>
          <w:b/>
          <w:bCs/>
          <w:sz w:val="24"/>
          <w:szCs w:val="24"/>
        </w:rPr>
        <w:t xml:space="preserve">§ 1.  </w:t>
      </w:r>
    </w:p>
    <w:p w14:paraId="1057C2B1" w14:textId="721EF2B7" w:rsidR="0070784B" w:rsidRPr="00F36426" w:rsidRDefault="0070784B" w:rsidP="00F36426">
      <w:pPr>
        <w:jc w:val="both"/>
        <w:rPr>
          <w:rFonts w:ascii="Times New Roman" w:hAnsi="Times New Roman" w:cs="Times New Roman"/>
          <w:sz w:val="24"/>
          <w:szCs w:val="24"/>
        </w:rPr>
      </w:pPr>
      <w:r w:rsidRPr="0070784B">
        <w:rPr>
          <w:rFonts w:ascii="Times New Roman" w:hAnsi="Times New Roman" w:cs="Times New Roman"/>
          <w:sz w:val="24"/>
          <w:szCs w:val="24"/>
        </w:rPr>
        <w:t xml:space="preserve">Wyraża się </w:t>
      </w:r>
      <w:r w:rsidR="00232685">
        <w:rPr>
          <w:rFonts w:ascii="Times New Roman" w:hAnsi="Times New Roman" w:cs="Times New Roman"/>
          <w:sz w:val="24"/>
          <w:szCs w:val="24"/>
        </w:rPr>
        <w:t xml:space="preserve">zgodę na </w:t>
      </w:r>
      <w:r w:rsidRPr="0070784B">
        <w:rPr>
          <w:rFonts w:ascii="Times New Roman" w:hAnsi="Times New Roman" w:cs="Times New Roman"/>
          <w:sz w:val="24"/>
          <w:szCs w:val="24"/>
        </w:rPr>
        <w:t>przystąpieni</w:t>
      </w:r>
      <w:r w:rsidR="00232685">
        <w:rPr>
          <w:rFonts w:ascii="Times New Roman" w:hAnsi="Times New Roman" w:cs="Times New Roman"/>
          <w:sz w:val="24"/>
          <w:szCs w:val="24"/>
        </w:rPr>
        <w:t>e</w:t>
      </w:r>
      <w:r w:rsidRPr="0070784B">
        <w:rPr>
          <w:rFonts w:ascii="Times New Roman" w:hAnsi="Times New Roman" w:cs="Times New Roman"/>
          <w:sz w:val="24"/>
          <w:szCs w:val="24"/>
        </w:rPr>
        <w:t xml:space="preserve"> Gminy Nowe Miasto nad Pilicą do Związku Powiatowo‑Gminnego „Grójeckie Przewozy Autobusowe”.</w:t>
      </w:r>
    </w:p>
    <w:p w14:paraId="11D4C3F7" w14:textId="77777777" w:rsidR="0070784B" w:rsidRPr="0070784B" w:rsidRDefault="0070784B" w:rsidP="007078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784B">
        <w:rPr>
          <w:rFonts w:ascii="Times New Roman" w:hAnsi="Times New Roman" w:cs="Times New Roman"/>
          <w:b/>
          <w:bCs/>
          <w:sz w:val="24"/>
          <w:szCs w:val="24"/>
        </w:rPr>
        <w:t xml:space="preserve">§ 2.  </w:t>
      </w:r>
    </w:p>
    <w:p w14:paraId="6E71F780" w14:textId="12CAABEC" w:rsidR="0070784B" w:rsidRPr="00013C78" w:rsidRDefault="00232685" w:rsidP="00013C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70784B" w:rsidRPr="0070784B">
        <w:rPr>
          <w:rFonts w:ascii="Times New Roman" w:hAnsi="Times New Roman" w:cs="Times New Roman"/>
          <w:sz w:val="24"/>
          <w:szCs w:val="24"/>
        </w:rPr>
        <w:t xml:space="preserve">tatut Związku Powiatowo‑Gminnego „Grójeckie Przewozy Autobusowe” </w:t>
      </w:r>
      <w:r>
        <w:rPr>
          <w:rFonts w:ascii="Times New Roman" w:hAnsi="Times New Roman" w:cs="Times New Roman"/>
          <w:sz w:val="24"/>
          <w:szCs w:val="24"/>
        </w:rPr>
        <w:t xml:space="preserve">zostanie przyjęty odrębną uchwałą. </w:t>
      </w:r>
      <w:r w:rsidR="0070784B" w:rsidRPr="0070784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30E249" w14:textId="77777777" w:rsidR="0070784B" w:rsidRPr="0070784B" w:rsidRDefault="0070784B" w:rsidP="007078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784B">
        <w:rPr>
          <w:rFonts w:ascii="Times New Roman" w:hAnsi="Times New Roman" w:cs="Times New Roman"/>
          <w:b/>
          <w:bCs/>
          <w:sz w:val="24"/>
          <w:szCs w:val="24"/>
        </w:rPr>
        <w:t xml:space="preserve">§ 3.  </w:t>
      </w:r>
    </w:p>
    <w:p w14:paraId="61D6FC06" w14:textId="1760B4EF" w:rsidR="0070784B" w:rsidRPr="0070784B" w:rsidRDefault="00232685" w:rsidP="0023268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2685">
        <w:rPr>
          <w:rFonts w:ascii="Times New Roman" w:hAnsi="Times New Roman" w:cs="Times New Roman"/>
          <w:sz w:val="24"/>
          <w:szCs w:val="24"/>
        </w:rPr>
        <w:t>Wykonanie uchwały powierza się Burmistrzowi Miasta i Gminy Nowe Miasto nad Pilicą.</w:t>
      </w:r>
    </w:p>
    <w:p w14:paraId="0F8F680C" w14:textId="77777777" w:rsidR="0070784B" w:rsidRPr="0070784B" w:rsidRDefault="0070784B" w:rsidP="007078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784B">
        <w:rPr>
          <w:rFonts w:ascii="Times New Roman" w:hAnsi="Times New Roman" w:cs="Times New Roman"/>
          <w:b/>
          <w:bCs/>
          <w:sz w:val="24"/>
          <w:szCs w:val="24"/>
        </w:rPr>
        <w:t xml:space="preserve">§ 4.  </w:t>
      </w:r>
    </w:p>
    <w:p w14:paraId="351C4F01" w14:textId="7248F808" w:rsidR="0054756E" w:rsidRDefault="00E20958" w:rsidP="007A10BB">
      <w:pPr>
        <w:jc w:val="both"/>
        <w:rPr>
          <w:rFonts w:ascii="Times New Roman" w:hAnsi="Times New Roman" w:cs="Times New Roman"/>
          <w:sz w:val="24"/>
          <w:szCs w:val="24"/>
        </w:rPr>
      </w:pPr>
      <w:r w:rsidRPr="007A10BB">
        <w:rPr>
          <w:rFonts w:ascii="Times New Roman" w:hAnsi="Times New Roman" w:cs="Times New Roman"/>
          <w:sz w:val="24"/>
          <w:szCs w:val="24"/>
        </w:rPr>
        <w:t xml:space="preserve">Uchwała wchodzi w życie z dniem </w:t>
      </w:r>
      <w:r w:rsidR="007A10BB" w:rsidRPr="007A10BB">
        <w:rPr>
          <w:rFonts w:ascii="Times New Roman" w:hAnsi="Times New Roman" w:cs="Times New Roman"/>
          <w:sz w:val="24"/>
          <w:szCs w:val="24"/>
        </w:rPr>
        <w:t>podjęcia.</w:t>
      </w:r>
    </w:p>
    <w:p w14:paraId="48ED45FF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7EB488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BC26D5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7A8252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5D3BBD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F8D8E3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6241D5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7ABFA3" w14:textId="77777777" w:rsidR="00232685" w:rsidRDefault="00232685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928342" w14:textId="77777777" w:rsidR="00232685" w:rsidRDefault="00232685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E5DF90" w14:textId="77777777" w:rsidR="00F36426" w:rsidRDefault="00F36426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5F1A11" w14:textId="77777777" w:rsidR="00013C78" w:rsidRDefault="00013C78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24FA98" w14:textId="77777777" w:rsidR="00232685" w:rsidRDefault="00232685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3F92EB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877F7A" w14:textId="77777777" w:rsidR="0039453E" w:rsidRPr="0039453E" w:rsidRDefault="0039453E" w:rsidP="003945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53E">
        <w:rPr>
          <w:rFonts w:ascii="Times New Roman" w:hAnsi="Times New Roman" w:cs="Times New Roman"/>
          <w:b/>
          <w:bCs/>
          <w:sz w:val="24"/>
          <w:szCs w:val="24"/>
        </w:rPr>
        <w:lastRenderedPageBreak/>
        <w:t>Uzasadnienie</w:t>
      </w:r>
    </w:p>
    <w:p w14:paraId="09321E93" w14:textId="77777777" w:rsidR="0039453E" w:rsidRPr="0039453E" w:rsidRDefault="0039453E" w:rsidP="003945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53E">
        <w:rPr>
          <w:rFonts w:ascii="Times New Roman" w:hAnsi="Times New Roman" w:cs="Times New Roman"/>
          <w:b/>
          <w:bCs/>
          <w:sz w:val="24"/>
          <w:szCs w:val="24"/>
        </w:rPr>
        <w:t>do Uchwały Nr …./…../2026</w:t>
      </w:r>
    </w:p>
    <w:p w14:paraId="62CBAA2B" w14:textId="77777777" w:rsidR="0039453E" w:rsidRPr="0039453E" w:rsidRDefault="0039453E" w:rsidP="003945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53E">
        <w:rPr>
          <w:rFonts w:ascii="Times New Roman" w:hAnsi="Times New Roman" w:cs="Times New Roman"/>
          <w:b/>
          <w:bCs/>
          <w:sz w:val="24"/>
          <w:szCs w:val="24"/>
        </w:rPr>
        <w:t>Rady Miejskiej w Nowym Mieście nad Pilicą</w:t>
      </w:r>
    </w:p>
    <w:p w14:paraId="3A4C1960" w14:textId="77777777" w:rsidR="0039453E" w:rsidRPr="0039453E" w:rsidRDefault="0039453E" w:rsidP="003945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53E">
        <w:rPr>
          <w:rFonts w:ascii="Times New Roman" w:hAnsi="Times New Roman" w:cs="Times New Roman"/>
          <w:b/>
          <w:bCs/>
          <w:sz w:val="24"/>
          <w:szCs w:val="24"/>
        </w:rPr>
        <w:t>z dnia …… 2026 r.</w:t>
      </w:r>
    </w:p>
    <w:p w14:paraId="26514766" w14:textId="77777777" w:rsidR="0070784B" w:rsidRDefault="0039453E" w:rsidP="007078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53E">
        <w:rPr>
          <w:rFonts w:ascii="Times New Roman" w:hAnsi="Times New Roman" w:cs="Times New Roman"/>
          <w:b/>
          <w:bCs/>
          <w:sz w:val="24"/>
          <w:szCs w:val="24"/>
        </w:rPr>
        <w:t xml:space="preserve">w sprawie </w:t>
      </w:r>
      <w:r w:rsidR="0070784B" w:rsidRPr="0070784B">
        <w:rPr>
          <w:rFonts w:ascii="Times New Roman" w:hAnsi="Times New Roman" w:cs="Times New Roman"/>
          <w:b/>
          <w:bCs/>
          <w:sz w:val="24"/>
          <w:szCs w:val="24"/>
        </w:rPr>
        <w:t>przystąpienia Gminy Nowe Miasto nad Pilicą do Związku Powiatowo‑Gminnego „Grójeckie Przewozy Autobusowe”</w:t>
      </w:r>
    </w:p>
    <w:p w14:paraId="20C3376C" w14:textId="6F9C693B" w:rsidR="0070784B" w:rsidRPr="0070784B" w:rsidRDefault="0070784B" w:rsidP="007078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84B">
        <w:rPr>
          <w:rFonts w:ascii="Times New Roman" w:hAnsi="Times New Roman" w:cs="Times New Roman"/>
          <w:sz w:val="24"/>
          <w:szCs w:val="24"/>
        </w:rPr>
        <w:t>Związek Powiatowo‑Gminny „Grójeckie Przewozy Autobusowe” został utworzony w celu organizacji publicznego transportu zbiorowego na obszarze powiatu grójeckiego oraz gmin członkowskich. Przystąpienie Gminy Nowe Miasto nad Pilicą do Związku umożliwi włączenie jej na równych zasadach w system wspólnej organizacji przewozów autobusowych, co przełoży się na poprawę dostępności komunikacyjnej mieszkańców, zwiększenie spójności sieci połączeń oraz efektywniejsze planowanie transportu publicznego.</w:t>
      </w:r>
    </w:p>
    <w:p w14:paraId="24E1A971" w14:textId="07AE6413" w:rsidR="0070784B" w:rsidRPr="0070784B" w:rsidRDefault="0070784B" w:rsidP="007078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84B">
        <w:rPr>
          <w:rFonts w:ascii="Times New Roman" w:hAnsi="Times New Roman" w:cs="Times New Roman"/>
          <w:sz w:val="24"/>
          <w:szCs w:val="24"/>
        </w:rPr>
        <w:t xml:space="preserve">Zgodnie z art. 64 ustawy o samorządzie gminnym, przystąpienie gminy do związku międzygminnego lub powiatowo‑gminnego wymaga podjęcia uchwały przez radę gminy oraz przyjęcia statutu związku. </w:t>
      </w:r>
    </w:p>
    <w:p w14:paraId="00FA96AF" w14:textId="1F4F6DA0" w:rsidR="0070784B" w:rsidRPr="0070784B" w:rsidRDefault="0070784B" w:rsidP="007078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84B">
        <w:rPr>
          <w:rFonts w:ascii="Times New Roman" w:hAnsi="Times New Roman" w:cs="Times New Roman"/>
          <w:sz w:val="24"/>
          <w:szCs w:val="24"/>
        </w:rPr>
        <w:t>Przystąpienie do Związku jest działaniem celowym i uzasadnionym potrzebą zapewnienia mieszkańcom Gminy Nowe Miasto nad Pilicą stabilnego, dostępnego i zintegrowanego transportu publicznego. Wspólna organizacja przewozów pozwala również na racjonalizację kosztów oraz korzystanie z rozwiązań systemowych, które pojedyncza gmina nie mogłaby wdrożyć samodzielnie.</w:t>
      </w:r>
    </w:p>
    <w:p w14:paraId="39B96451" w14:textId="4E67EC8A" w:rsidR="0039453E" w:rsidRPr="007A10BB" w:rsidRDefault="0070784B" w:rsidP="0070784B">
      <w:pPr>
        <w:jc w:val="both"/>
        <w:rPr>
          <w:rFonts w:ascii="Times New Roman" w:hAnsi="Times New Roman" w:cs="Times New Roman"/>
          <w:sz w:val="24"/>
          <w:szCs w:val="24"/>
        </w:rPr>
      </w:pPr>
      <w:r w:rsidRPr="0070784B">
        <w:rPr>
          <w:rFonts w:ascii="Times New Roman" w:hAnsi="Times New Roman" w:cs="Times New Roman"/>
          <w:sz w:val="24"/>
          <w:szCs w:val="24"/>
        </w:rPr>
        <w:t xml:space="preserve">W związku z powyższym podjęcie uchwały jest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70784B">
        <w:rPr>
          <w:rFonts w:ascii="Times New Roman" w:hAnsi="Times New Roman" w:cs="Times New Roman"/>
          <w:sz w:val="24"/>
          <w:szCs w:val="24"/>
        </w:rPr>
        <w:t>zasadn</w:t>
      </w:r>
      <w:r>
        <w:rPr>
          <w:rFonts w:ascii="Times New Roman" w:hAnsi="Times New Roman" w:cs="Times New Roman"/>
          <w:sz w:val="24"/>
          <w:szCs w:val="24"/>
        </w:rPr>
        <w:t>ione</w:t>
      </w:r>
      <w:r w:rsidRPr="0070784B">
        <w:rPr>
          <w:rFonts w:ascii="Times New Roman" w:hAnsi="Times New Roman" w:cs="Times New Roman"/>
          <w:sz w:val="24"/>
          <w:szCs w:val="24"/>
        </w:rPr>
        <w:t>.</w:t>
      </w:r>
    </w:p>
    <w:sectPr w:rsidR="0039453E" w:rsidRPr="007A10BB" w:rsidSect="0053424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958"/>
    <w:rsid w:val="00013C78"/>
    <w:rsid w:val="00043AD3"/>
    <w:rsid w:val="00102171"/>
    <w:rsid w:val="00232685"/>
    <w:rsid w:val="002D5D1F"/>
    <w:rsid w:val="002E247D"/>
    <w:rsid w:val="0039453E"/>
    <w:rsid w:val="00534240"/>
    <w:rsid w:val="0054756E"/>
    <w:rsid w:val="005629E2"/>
    <w:rsid w:val="00575442"/>
    <w:rsid w:val="0064075B"/>
    <w:rsid w:val="0070784B"/>
    <w:rsid w:val="00797EE6"/>
    <w:rsid w:val="007A10BB"/>
    <w:rsid w:val="0080658F"/>
    <w:rsid w:val="009F648C"/>
    <w:rsid w:val="00A03948"/>
    <w:rsid w:val="00A03EA3"/>
    <w:rsid w:val="00B23CBA"/>
    <w:rsid w:val="00B94C8F"/>
    <w:rsid w:val="00CD4894"/>
    <w:rsid w:val="00DB1497"/>
    <w:rsid w:val="00E20958"/>
    <w:rsid w:val="00F36426"/>
    <w:rsid w:val="00F902F3"/>
    <w:rsid w:val="00FA28CF"/>
    <w:rsid w:val="00FE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8F4B4"/>
  <w15:chartTrackingRefBased/>
  <w15:docId w15:val="{A7399BCE-9EA9-4FD6-8C38-DFD57FE23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209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09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09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09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09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09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09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09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09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09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09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09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095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095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09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09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09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09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09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09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09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09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09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09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209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095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09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095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09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Łuczak</dc:creator>
  <cp:keywords/>
  <dc:description/>
  <cp:lastModifiedBy>Agnieszka Łuczak</cp:lastModifiedBy>
  <cp:revision>4</cp:revision>
  <cp:lastPrinted>2026-04-13T13:12:00Z</cp:lastPrinted>
  <dcterms:created xsi:type="dcterms:W3CDTF">2026-04-13T08:39:00Z</dcterms:created>
  <dcterms:modified xsi:type="dcterms:W3CDTF">2026-04-13T13:29:00Z</dcterms:modified>
</cp:coreProperties>
</file>